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D" w:rsidRPr="00F766CB" w:rsidRDefault="00AB615D" w:rsidP="0033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Договор № ________</w:t>
      </w:r>
    </w:p>
    <w:p w:rsidR="00AB615D" w:rsidRPr="00F766CB" w:rsidRDefault="00AB615D" w:rsidP="00AB615D">
      <w:pPr>
        <w:spacing w:after="0" w:line="240" w:lineRule="auto"/>
        <w:ind w:left="848" w:firstLine="1276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B615D" w:rsidRPr="00F766CB" w:rsidRDefault="009634DD" w:rsidP="0033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г. Алматы</w:t>
      </w:r>
      <w:r w:rsidR="00332A75" w:rsidRPr="00F766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«_____»_____________</w:t>
      </w:r>
      <w:r w:rsidR="00E66FDB" w:rsidRPr="00F766CB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634DD" w:rsidRPr="00F766CB" w:rsidRDefault="009634DD" w:rsidP="00AB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B615D" w:rsidRPr="00F766CB" w:rsidRDefault="00BB25B6" w:rsidP="00AB61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5B6">
        <w:rPr>
          <w:rFonts w:ascii="Times New Roman" w:eastAsia="Times New Roman" w:hAnsi="Times New Roman" w:cs="Times New Roman"/>
          <w:sz w:val="26"/>
          <w:szCs w:val="26"/>
        </w:rPr>
        <w:t xml:space="preserve">ИП «УЮТ СЕРВИС»  в лице Директора </w:t>
      </w:r>
      <w:proofErr w:type="spellStart"/>
      <w:r w:rsidRPr="00BB25B6">
        <w:rPr>
          <w:rFonts w:ascii="Times New Roman" w:eastAsia="Times New Roman" w:hAnsi="Times New Roman" w:cs="Times New Roman"/>
          <w:sz w:val="26"/>
          <w:szCs w:val="26"/>
        </w:rPr>
        <w:t>Бодрова</w:t>
      </w:r>
      <w:proofErr w:type="spellEnd"/>
      <w:r w:rsidRPr="00BB25B6">
        <w:rPr>
          <w:rFonts w:ascii="Times New Roman" w:eastAsia="Times New Roman" w:hAnsi="Times New Roman" w:cs="Times New Roman"/>
          <w:sz w:val="26"/>
          <w:szCs w:val="26"/>
        </w:rPr>
        <w:t xml:space="preserve"> А.Н. действующего на основании свидетельства о государственной регистрации индивидуального предпринимателя серия 07915 №0222975 от 13.03.2009г.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,   именуемый    в    дальнейшем    «Исполнитель»,     с     одной     стороны     и     </w:t>
      </w:r>
      <w:proofErr w:type="gramStart"/>
      <w:r w:rsidR="00B06B67" w:rsidRPr="00F766CB">
        <w:rPr>
          <w:rFonts w:ascii="Times New Roman" w:eastAsia="Times New Roman" w:hAnsi="Times New Roman" w:cs="Times New Roman"/>
          <w:sz w:val="26"/>
          <w:szCs w:val="26"/>
        </w:rPr>
        <w:t>жильцы</w:t>
      </w:r>
      <w:proofErr w:type="gramEnd"/>
      <w:r w:rsidR="00B06B67" w:rsidRPr="00F766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 дома, проживающие по адресу: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67AE" w:rsidRPr="00F766CB" w:rsidRDefault="00AB615D" w:rsidP="0018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332A75" w:rsidRPr="00F766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Алматы ____________________________________ дом ________  </w:t>
      </w:r>
      <w:r w:rsidR="001867AE" w:rsidRPr="00F766CB">
        <w:rPr>
          <w:rFonts w:ascii="Times New Roman" w:eastAsia="Times New Roman" w:hAnsi="Times New Roman" w:cs="Times New Roman"/>
          <w:sz w:val="26"/>
          <w:szCs w:val="26"/>
        </w:rPr>
        <w:t xml:space="preserve"> подъезд № _______  (количество  этажей в доме ______,  количество квартир на площадке  ______, квартиры </w:t>
      </w:r>
      <w:proofErr w:type="gramStart"/>
      <w:r w:rsidR="001867AE" w:rsidRPr="00F766C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1867AE" w:rsidRPr="00F766CB">
        <w:rPr>
          <w:rFonts w:ascii="Times New Roman" w:eastAsia="Times New Roman" w:hAnsi="Times New Roman" w:cs="Times New Roman"/>
          <w:sz w:val="26"/>
          <w:szCs w:val="26"/>
        </w:rPr>
        <w:t xml:space="preserve"> ______ </w:t>
      </w:r>
      <w:proofErr w:type="gramStart"/>
      <w:r w:rsidR="001867AE" w:rsidRPr="00F766CB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="001867AE" w:rsidRPr="00F766CB">
        <w:rPr>
          <w:rFonts w:ascii="Times New Roman" w:eastAsia="Times New Roman" w:hAnsi="Times New Roman" w:cs="Times New Roman"/>
          <w:sz w:val="26"/>
          <w:szCs w:val="26"/>
        </w:rPr>
        <w:t xml:space="preserve"> ______, всего квартир ____), именуемый в дальнейшем «Заказчик» (полный список жильцов данного подъезда указан в Приложении №1 данного договора), с другой стороны, заключили настоящий договор о нижеследующем:</w:t>
      </w:r>
    </w:p>
    <w:p w:rsidR="00332A75" w:rsidRPr="00F766CB" w:rsidRDefault="00332A75" w:rsidP="001867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615D" w:rsidRPr="00F766CB" w:rsidRDefault="00AB615D" w:rsidP="00AB615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Предмет договора.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1.1 «Исполнитель» берет на себя обязательство выполнить следующие виды работ:</w:t>
      </w:r>
    </w:p>
    <w:p w:rsidR="00AB615D" w:rsidRPr="00F766CB" w:rsidRDefault="00AB615D" w:rsidP="00AB6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1.1.1. Влажная уборка - (мойка лестничных маршей, площадок, плинтусов, протирка поручней, подоконников, входной двери в подъезд, снятие паутины - 4 уборки в месяц);</w:t>
      </w:r>
    </w:p>
    <w:p w:rsidR="00AB615D" w:rsidRPr="00F766CB" w:rsidRDefault="00AB615D" w:rsidP="00AB6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1.1.2. В уборку </w:t>
      </w:r>
      <w:r w:rsidRPr="00F766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НЕ входит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: уборка подъезда после ремонта (пятна от краски, сгустки известки, прочий строительный мусор), уборка клейких материалов (скотча, объявлений, и т.д.), также </w:t>
      </w:r>
      <w:r w:rsidRPr="00F766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НЕ подлежат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уборке фекалии человеческого и животного происхождения.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1.2. «Заказчик» обязуется производить оплату на основании предъявленного счета включенного в квитанцию коммунальных услуг.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1.3. Уборка нежилых помещений в праздничные дни осуществляется на усмотрение Исполнителя. 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1.4. В случае если уборка производится в праздничный день, Исполнитель имеет право начислить стоимость услуги по двойному тарифу. 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1.5. В случае если уборка производится более </w:t>
      </w:r>
      <w:r w:rsidR="00332A75" w:rsidRPr="00F766C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32A75" w:rsidRPr="00F766CB">
        <w:rPr>
          <w:rFonts w:ascii="Times New Roman" w:eastAsia="Times New Roman" w:hAnsi="Times New Roman" w:cs="Times New Roman"/>
          <w:sz w:val="26"/>
          <w:szCs w:val="26"/>
        </w:rPr>
        <w:t>четыре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) раз в </w:t>
      </w:r>
      <w:r w:rsidR="00332A75" w:rsidRPr="00F766CB">
        <w:rPr>
          <w:rFonts w:ascii="Times New Roman" w:eastAsia="Times New Roman" w:hAnsi="Times New Roman" w:cs="Times New Roman"/>
          <w:sz w:val="26"/>
          <w:szCs w:val="26"/>
        </w:rPr>
        <w:t>месяц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>, Исполнитель имеет право начислить стоимость дополнительно оказанных услуг из расчета 25% от стоимости указанной в п.3.1. за каждую дополнительно произведенную уборку.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615D" w:rsidRPr="00F766CB" w:rsidRDefault="00AB615D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2. Ответственность сторон.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2.1. В случае несвоевременной оплаты «Заказчик» уплачивает штраф в размере 0,1% от неуплаченной суммы за каждый день просрочки, по истечению 15 дней со дня просрочки.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2.2. В случае не исполнения услуг «Исполнитель» производит перерасчет по данным лицевым счетам.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2.3. В случае несвоевременной оплаты, по истечению трех месяцев «Исполнитель» в праве не производить уборку на площадке должника, до полного погашения долга.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2.4. Повышение цен на предоставляемые услуги «Исполнитель» обязуется проводить не более одного раза в календарный год.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2.5. Уведомлять Заказчика об изменении стоимости услуг, за один месяц до изменения стоимости услуг через средства массовой информации.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2.6</w:t>
      </w: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. «Заказчик» обязуется письменно уведомить «Исполнителя» о предстоящем досрочном расторжении настоящего Договора на обслуживание, не менее</w:t>
      </w:r>
      <w:proofErr w:type="gramStart"/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proofErr w:type="gramEnd"/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 xml:space="preserve"> чем за </w:t>
      </w:r>
      <w:r w:rsidR="00332A75" w:rsidRPr="00F766CB">
        <w:rPr>
          <w:rFonts w:ascii="Times New Roman" w:eastAsia="Times New Roman" w:hAnsi="Times New Roman" w:cs="Times New Roman"/>
          <w:b/>
          <w:sz w:val="26"/>
          <w:szCs w:val="26"/>
        </w:rPr>
        <w:t>90 (</w:t>
      </w: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девяносто</w:t>
      </w:r>
      <w:r w:rsidR="00332A75" w:rsidRPr="00F766CB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календарных дней. (Приложение №2)</w:t>
      </w:r>
    </w:p>
    <w:p w:rsidR="00753A79" w:rsidRPr="00F766CB" w:rsidRDefault="00753A79" w:rsidP="007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Расторжение Договора, по инициативе «Заказчика», возможно только при полном погашении задолженности с приложением копий квитанций по всем квартирам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53A79" w:rsidRPr="00F766CB" w:rsidRDefault="00753A79" w:rsidP="007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2.8. «Исполнитель» оставляет за собой право передать подъезд на обслуживание в другую компанию, в случае не возможности оказания услуг по каким-либо причинам, без уведомления и согласования с «Заказчиком».</w:t>
      </w:r>
    </w:p>
    <w:p w:rsidR="00AB615D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66CB" w:rsidRDefault="00F766CB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66CB" w:rsidRDefault="00F766CB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66CB" w:rsidRPr="00F766CB" w:rsidRDefault="00F766CB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615D" w:rsidRPr="00F766CB" w:rsidRDefault="00AB615D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 Порядок и сроки расчетов.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3.1. Стоимость услуги «Исполнителя» составляет _______ тенге с квартиры ежемесячно (за 4 уборки в месяц). Одиноко проживающим: пенсионерам, участникам войн,  инвалидам предоставляется скидка 50%. Квартиры, на территории которых осуществляется предпринимательская деятельность, оплачивают 300% от стоимости, за исключением </w:t>
      </w:r>
      <w:proofErr w:type="gramStart"/>
      <w:r w:rsidRPr="00F766CB">
        <w:rPr>
          <w:rFonts w:ascii="Times New Roman" w:eastAsia="Times New Roman" w:hAnsi="Times New Roman" w:cs="Times New Roman"/>
          <w:sz w:val="26"/>
          <w:szCs w:val="26"/>
        </w:rPr>
        <w:t>квартир</w:t>
      </w:r>
      <w:proofErr w:type="gramEnd"/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не имеющих выход на лестничные площадки. 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3.2. Оплата производится  до 30 числа текущего месяца в размере 100% ежемесячной оплаты.</w:t>
      </w:r>
    </w:p>
    <w:p w:rsidR="00AB615D" w:rsidRPr="00F766CB" w:rsidRDefault="00AB615D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B615D" w:rsidRPr="00F766CB" w:rsidRDefault="00AB615D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4. Форс-мажорные обстоятельства.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4.1. К форс-мажорным обстоятельствам по настоящему договору относятся стихийные бедствия, землетрясение, наводнение, ураганы, </w:t>
      </w: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не благоприятные климатические условия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>, пожары, забастовки и правительственные меры, ограничивающие исполнения договорных обстоятельств.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4.2. Также к непредвиденным обстоятельствам по данному Договору, относятся резкое изменение рыночных цен и девальвация национальной валюты, в этих случаях «Исполнитель» оставляет за собой право изменить стоимость услуг, не соблю</w:t>
      </w:r>
      <w:r w:rsidR="004B4F79" w:rsidRPr="00F766CB">
        <w:rPr>
          <w:rFonts w:ascii="Times New Roman" w:eastAsia="Times New Roman" w:hAnsi="Times New Roman" w:cs="Times New Roman"/>
          <w:sz w:val="26"/>
          <w:szCs w:val="26"/>
        </w:rPr>
        <w:t xml:space="preserve">дая условия, указанные в п.2.4., 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>п.2.5.</w:t>
      </w:r>
      <w:r w:rsidR="004B4F79" w:rsidRPr="00F766CB">
        <w:rPr>
          <w:rFonts w:ascii="Times New Roman" w:eastAsia="Times New Roman" w:hAnsi="Times New Roman" w:cs="Times New Roman"/>
          <w:sz w:val="26"/>
          <w:szCs w:val="26"/>
        </w:rPr>
        <w:t>, п.5.2.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615D" w:rsidRPr="00F766CB" w:rsidRDefault="00AB615D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5. Прочие условия.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5.1. Все споры и разногласия, возникающие в ходе исполнения договора, должны разрешаться по возможности путем двусторонних переговоров. В случае если споры и разногласия не могут быть решены путем переговоров, они подлежат разрешению в судебном порядке в соответствии с законодательством Республики Казахстан.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BB25B6" w:rsidRPr="00F766CB">
        <w:rPr>
          <w:rFonts w:ascii="Times New Roman" w:eastAsia="Times New Roman" w:hAnsi="Times New Roman" w:cs="Times New Roman"/>
          <w:sz w:val="26"/>
          <w:szCs w:val="26"/>
        </w:rPr>
        <w:t xml:space="preserve">«Исполнитель» 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>оставляет за собой право в одностороннем порядке изменять условия Договора, с  письменным уведомлением второй стороны</w:t>
      </w:r>
      <w:r w:rsidR="004B4F79" w:rsidRPr="00F766CB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 w:rsidR="004B4F79" w:rsidRPr="00F766CB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массовой информации, не менее чем за 30 (</w:t>
      </w:r>
      <w:r w:rsidR="00332A75" w:rsidRPr="00F766C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>ридцать) календарных дней.</w:t>
      </w:r>
      <w:r w:rsidR="004B4F79" w:rsidRPr="00F766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5.3. Актуальный проект Договора, со всеми изменениями, публикуется на сайте </w:t>
      </w:r>
      <w:r w:rsidRPr="00F766CB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766CB">
        <w:rPr>
          <w:rFonts w:ascii="Times New Roman" w:eastAsia="Times New Roman" w:hAnsi="Times New Roman" w:cs="Times New Roman"/>
          <w:sz w:val="26"/>
          <w:szCs w:val="26"/>
          <w:lang w:val="en-US"/>
        </w:rPr>
        <w:t>metla</w:t>
      </w:r>
      <w:proofErr w:type="spellEnd"/>
      <w:r w:rsidRPr="00F766C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766CB">
        <w:rPr>
          <w:rFonts w:ascii="Times New Roman" w:eastAsia="Times New Roman" w:hAnsi="Times New Roman" w:cs="Times New Roman"/>
          <w:sz w:val="26"/>
          <w:szCs w:val="26"/>
          <w:lang w:val="en-US"/>
        </w:rPr>
        <w:t>kz</w:t>
      </w:r>
      <w:proofErr w:type="spellEnd"/>
      <w:r w:rsidRPr="00F766CB">
        <w:rPr>
          <w:rFonts w:ascii="Times New Roman" w:eastAsia="Times New Roman" w:hAnsi="Times New Roman" w:cs="Times New Roman"/>
          <w:sz w:val="26"/>
          <w:szCs w:val="26"/>
        </w:rPr>
        <w:t>. Если в течение 30 (тридцати) дней, после публикации Договора на сайте и уведомления заинтересованных лиц</w:t>
      </w:r>
      <w:r w:rsidR="00332A75" w:rsidRPr="00F766CB">
        <w:rPr>
          <w:rFonts w:ascii="Times New Roman" w:eastAsia="Times New Roman" w:hAnsi="Times New Roman" w:cs="Times New Roman"/>
          <w:sz w:val="26"/>
          <w:szCs w:val="26"/>
        </w:rPr>
        <w:t xml:space="preserve"> через средства массовой информации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>,  «Заказчик» не предъявил претензий, Договор является вступившим в силу.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5.4. Договор </w:t>
      </w:r>
      <w:proofErr w:type="gramStart"/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заключается с </w:t>
      </w:r>
      <w:r w:rsidRPr="00F766C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</w:t>
      </w:r>
      <w:r w:rsidR="00E66FDB" w:rsidRPr="00F766CB">
        <w:rPr>
          <w:rFonts w:ascii="Times New Roman" w:eastAsia="Times New Roman" w:hAnsi="Times New Roman" w:cs="Times New Roman"/>
          <w:sz w:val="26"/>
          <w:szCs w:val="26"/>
        </w:rPr>
        <w:t>2016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года  вступает</w:t>
      </w:r>
      <w:proofErr w:type="gramEnd"/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в силу с момента подписани</w:t>
      </w:r>
      <w:r w:rsidR="00E66FDB" w:rsidRPr="00F766CB">
        <w:rPr>
          <w:rFonts w:ascii="Times New Roman" w:eastAsia="Times New Roman" w:hAnsi="Times New Roman" w:cs="Times New Roman"/>
          <w:sz w:val="26"/>
          <w:szCs w:val="26"/>
        </w:rPr>
        <w:t>я и действует до 31 декабря 2016</w:t>
      </w:r>
      <w:bookmarkStart w:id="0" w:name="_GoBack"/>
      <w:bookmarkEnd w:id="0"/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года. Настоящий договор пролонгируется на следующий год, если ни одна из сторон, не менее чем за 30 (тридцать) дней до истечения очередного года, не уведомит в письменном виде другую сторону о расторжении договора. 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5.</w:t>
      </w:r>
      <w:r w:rsidR="00753A79" w:rsidRPr="00F766C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>. Вся переписка, в том числе уведомления, направляемые в соответствии с настоящим Договором на обслуживание, должны направляться через курьера, либо почтой (в том числе электронной) по адресам, указанным в пункте 6 настоящего договора на обслуживание.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5.</w:t>
      </w:r>
      <w:r w:rsidR="00753A79" w:rsidRPr="00F766C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. Настоящий договор </w:t>
      </w:r>
      <w:proofErr w:type="gramStart"/>
      <w:r w:rsidRPr="00F766CB">
        <w:rPr>
          <w:rFonts w:ascii="Times New Roman" w:eastAsia="Times New Roman" w:hAnsi="Times New Roman" w:cs="Times New Roman"/>
          <w:sz w:val="26"/>
          <w:szCs w:val="26"/>
        </w:rPr>
        <w:t>на обслуживание составлен на русском языке в двух подлинных экземплярах для каждой из сторон</w:t>
      </w:r>
      <w:proofErr w:type="gramEnd"/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и имеют одинаковую силу.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615D" w:rsidRPr="00F766CB" w:rsidRDefault="00AB615D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6. Юридические адреса сторон</w:t>
      </w:r>
    </w:p>
    <w:p w:rsidR="00AB615D" w:rsidRPr="00F766CB" w:rsidRDefault="00AB615D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5159"/>
        <w:gridCol w:w="5546"/>
      </w:tblGrid>
      <w:tr w:rsidR="00AB615D" w:rsidRPr="00F766CB" w:rsidTr="00112D2A">
        <w:tc>
          <w:tcPr>
            <w:tcW w:w="5210" w:type="dxa"/>
          </w:tcPr>
          <w:p w:rsidR="00AB615D" w:rsidRPr="00F766CB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6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«Исполнитель»</w:t>
            </w:r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ИП «</w:t>
            </w:r>
            <w:r w:rsidRPr="00BB25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УЮТ СЕРВИС</w:t>
            </w: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РК, </w:t>
            </w:r>
            <w:proofErr w:type="spellStart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лматы</w:t>
            </w:r>
            <w:proofErr w:type="spellEnd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Стасова, 102  </w:t>
            </w:r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Тел: 8 (727) 3909595, 87075911911</w:t>
            </w:r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metla</w:t>
            </w:r>
            <w:proofErr w:type="spellEnd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sales</w:t>
            </w: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metla</w:t>
            </w:r>
            <w:proofErr w:type="spellEnd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615D" w:rsidRPr="00F766CB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 </w:t>
            </w:r>
            <w:proofErr w:type="spellStart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Бодров</w:t>
            </w:r>
            <w:proofErr w:type="spellEnd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А.Н.</w:t>
            </w:r>
            <w:r w:rsidRPr="00AB615D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5210" w:type="dxa"/>
          </w:tcPr>
          <w:p w:rsidR="00AB615D" w:rsidRPr="00F766CB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66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«Заказчик»</w:t>
            </w:r>
          </w:p>
          <w:p w:rsidR="00AB615D" w:rsidRPr="00F766CB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</w:t>
            </w:r>
            <w:proofErr w:type="gramEnd"/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подъезда  (№ квартиры ___________) </w:t>
            </w:r>
          </w:p>
          <w:p w:rsidR="00AB615D" w:rsidRPr="00637DA3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615D" w:rsidRPr="00F766CB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>№ Лицевой счет   _________________________</w:t>
            </w:r>
          </w:p>
          <w:p w:rsidR="00AB615D" w:rsidRPr="00637DA3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615D" w:rsidRPr="00F766CB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Ф.И.О.___________________________________</w:t>
            </w:r>
          </w:p>
          <w:p w:rsidR="00AB615D" w:rsidRPr="00637DA3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615D" w:rsidRPr="00F766CB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 ______________________</w:t>
            </w:r>
          </w:p>
          <w:p w:rsidR="00AB615D" w:rsidRPr="00637DA3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B615D" w:rsidRPr="00F766CB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_________________________________________                     </w:t>
            </w:r>
          </w:p>
        </w:tc>
      </w:tr>
    </w:tbl>
    <w:p w:rsidR="00AB615D" w:rsidRPr="00F766CB" w:rsidRDefault="00AB615D" w:rsidP="00AB615D">
      <w:pPr>
        <w:tabs>
          <w:tab w:val="left" w:pos="360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</w:t>
      </w:r>
    </w:p>
    <w:sectPr w:rsidR="00AB615D" w:rsidRPr="00F766CB" w:rsidSect="00F766CB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B50"/>
    <w:multiLevelType w:val="hybridMultilevel"/>
    <w:tmpl w:val="74F8D2FC"/>
    <w:lvl w:ilvl="0" w:tplc="89B0A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508">
      <w:numFmt w:val="none"/>
      <w:lvlText w:val=""/>
      <w:lvlJc w:val="left"/>
      <w:pPr>
        <w:tabs>
          <w:tab w:val="num" w:pos="360"/>
        </w:tabs>
      </w:pPr>
    </w:lvl>
    <w:lvl w:ilvl="2" w:tplc="EEFE505A">
      <w:numFmt w:val="none"/>
      <w:lvlText w:val=""/>
      <w:lvlJc w:val="left"/>
      <w:pPr>
        <w:tabs>
          <w:tab w:val="num" w:pos="360"/>
        </w:tabs>
      </w:pPr>
    </w:lvl>
    <w:lvl w:ilvl="3" w:tplc="F40C00D4">
      <w:numFmt w:val="none"/>
      <w:lvlText w:val=""/>
      <w:lvlJc w:val="left"/>
      <w:pPr>
        <w:tabs>
          <w:tab w:val="num" w:pos="360"/>
        </w:tabs>
      </w:pPr>
    </w:lvl>
    <w:lvl w:ilvl="4" w:tplc="070CBDEA">
      <w:numFmt w:val="none"/>
      <w:lvlText w:val=""/>
      <w:lvlJc w:val="left"/>
      <w:pPr>
        <w:tabs>
          <w:tab w:val="num" w:pos="360"/>
        </w:tabs>
      </w:pPr>
    </w:lvl>
    <w:lvl w:ilvl="5" w:tplc="374CE5E6">
      <w:numFmt w:val="none"/>
      <w:lvlText w:val=""/>
      <w:lvlJc w:val="left"/>
      <w:pPr>
        <w:tabs>
          <w:tab w:val="num" w:pos="360"/>
        </w:tabs>
      </w:pPr>
    </w:lvl>
    <w:lvl w:ilvl="6" w:tplc="4A0E9344">
      <w:numFmt w:val="none"/>
      <w:lvlText w:val=""/>
      <w:lvlJc w:val="left"/>
      <w:pPr>
        <w:tabs>
          <w:tab w:val="num" w:pos="360"/>
        </w:tabs>
      </w:pPr>
    </w:lvl>
    <w:lvl w:ilvl="7" w:tplc="12CA1234">
      <w:numFmt w:val="none"/>
      <w:lvlText w:val=""/>
      <w:lvlJc w:val="left"/>
      <w:pPr>
        <w:tabs>
          <w:tab w:val="num" w:pos="360"/>
        </w:tabs>
      </w:pPr>
    </w:lvl>
    <w:lvl w:ilvl="8" w:tplc="BDDA01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5D"/>
    <w:rsid w:val="001867AE"/>
    <w:rsid w:val="001B4AB0"/>
    <w:rsid w:val="00283DF6"/>
    <w:rsid w:val="00332A75"/>
    <w:rsid w:val="003D4040"/>
    <w:rsid w:val="004A2EFC"/>
    <w:rsid w:val="004B4F79"/>
    <w:rsid w:val="00637DA3"/>
    <w:rsid w:val="00753A79"/>
    <w:rsid w:val="00810DE9"/>
    <w:rsid w:val="009634DD"/>
    <w:rsid w:val="00AB615D"/>
    <w:rsid w:val="00B06B67"/>
    <w:rsid w:val="00BB25B6"/>
    <w:rsid w:val="00BE744E"/>
    <w:rsid w:val="00E66FDB"/>
    <w:rsid w:val="00F47642"/>
    <w:rsid w:val="00F7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Kirill.Zykov</cp:lastModifiedBy>
  <cp:revision>3</cp:revision>
  <cp:lastPrinted>2016-01-08T06:33:00Z</cp:lastPrinted>
  <dcterms:created xsi:type="dcterms:W3CDTF">2016-01-09T08:23:00Z</dcterms:created>
  <dcterms:modified xsi:type="dcterms:W3CDTF">2016-01-09T08:26:00Z</dcterms:modified>
</cp:coreProperties>
</file>